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河南省建筑业30年突出贡献企业申报表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600" w:lineRule="exac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600" w:lineRule="exact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企业名称：（盖章）</w:t>
      </w:r>
    </w:p>
    <w:tbl>
      <w:tblPr>
        <w:tblStyle w:val="5"/>
        <w:tblpPr w:leftFromText="180" w:rightFromText="180" w:vertAnchor="text" w:horzAnchor="page" w:tblpX="1063" w:tblpY="148"/>
        <w:tblOverlap w:val="never"/>
        <w:tblW w:w="100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3"/>
        <w:gridCol w:w="2576"/>
        <w:gridCol w:w="1508"/>
        <w:gridCol w:w="3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73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企业类型</w:t>
            </w:r>
          </w:p>
        </w:tc>
        <w:tc>
          <w:tcPr>
            <w:tcW w:w="3479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口央企 口国企 口民企 口外资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73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资质等级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主营范围</w:t>
            </w:r>
          </w:p>
        </w:tc>
        <w:tc>
          <w:tcPr>
            <w:tcW w:w="3479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73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职工数量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  <w:t>企业注册成立时间</w:t>
            </w:r>
          </w:p>
        </w:tc>
        <w:tc>
          <w:tcPr>
            <w:tcW w:w="3479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73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  <w:t>近三年总</w:t>
            </w:r>
            <w:r>
              <w:rPr>
                <w:rFonts w:hint="eastAsia" w:cs="仿宋" w:asciiTheme="majorEastAsia" w:hAnsiTheme="majorEastAsia" w:eastAsiaTheme="majorEastAsia"/>
                <w:sz w:val="24"/>
              </w:rPr>
              <w:t>产值</w:t>
            </w:r>
            <w:r>
              <w:rPr>
                <w:rFonts w:hint="eastAsia" w:cs="仿宋" w:asciiTheme="majorEastAsia" w:hAnsiTheme="majorEastAsia" w:eastAsiaTheme="majorEastAsia"/>
                <w:sz w:val="24"/>
                <w:lang w:eastAsia="zh-CN"/>
              </w:rPr>
              <w:t>（</w:t>
            </w:r>
            <w:r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  <w:t>万元</w:t>
            </w:r>
            <w:r>
              <w:rPr>
                <w:rFonts w:hint="eastAsia" w:cs="仿宋" w:asciiTheme="majorEastAsia" w:hAnsiTheme="majorEastAsia" w:eastAsiaTheme="majorEastAsia"/>
                <w:sz w:val="24"/>
                <w:lang w:eastAsia="zh-CN"/>
              </w:rPr>
              <w:t>）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  <w:t>近三年纳税情况 （万元）</w:t>
            </w:r>
          </w:p>
        </w:tc>
        <w:tc>
          <w:tcPr>
            <w:tcW w:w="3479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73" w:type="dxa"/>
            <w:vAlign w:val="center"/>
          </w:tcPr>
          <w:p>
            <w:pPr>
              <w:jc w:val="center"/>
              <w:rPr>
                <w:rFonts w:hint="default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  <w:t>联系人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cs="仿宋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  <w:t>联系电话</w:t>
            </w:r>
          </w:p>
        </w:tc>
        <w:tc>
          <w:tcPr>
            <w:tcW w:w="3479" w:type="dxa"/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49" w:type="dxa"/>
            <w:gridSpan w:val="2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是否有企业法人营业执照、资质证书、安全生产许可证</w:t>
            </w:r>
          </w:p>
        </w:tc>
        <w:tc>
          <w:tcPr>
            <w:tcW w:w="4987" w:type="dxa"/>
            <w:gridSpan w:val="2"/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口是         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49" w:type="dxa"/>
            <w:gridSpan w:val="2"/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是否有近三年合法的财务报表</w:t>
            </w:r>
          </w:p>
        </w:tc>
        <w:tc>
          <w:tcPr>
            <w:tcW w:w="4987" w:type="dxa"/>
            <w:gridSpan w:val="2"/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口是         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49" w:type="dxa"/>
            <w:gridSpan w:val="2"/>
            <w:vAlign w:val="center"/>
          </w:tcPr>
          <w:p>
            <w:pPr>
              <w:jc w:val="center"/>
              <w:rPr>
                <w:rFonts w:hint="default" w:cs="仿宋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  <w:t>党组织是否健全</w:t>
            </w:r>
          </w:p>
        </w:tc>
        <w:tc>
          <w:tcPr>
            <w:tcW w:w="4987" w:type="dxa"/>
            <w:gridSpan w:val="2"/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口是         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49" w:type="dxa"/>
            <w:gridSpan w:val="2"/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各项管理制度目录、文号</w:t>
            </w:r>
            <w:r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  <w:t>是否健全</w:t>
            </w:r>
          </w:p>
        </w:tc>
        <w:tc>
          <w:tcPr>
            <w:tcW w:w="4987" w:type="dxa"/>
            <w:gridSpan w:val="2"/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口是         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49" w:type="dxa"/>
            <w:gridSpan w:val="2"/>
            <w:vAlign w:val="center"/>
          </w:tcPr>
          <w:p>
            <w:pPr>
              <w:jc w:val="center"/>
              <w:rPr>
                <w:rFonts w:hint="default" w:cs="仿宋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  <w:t>近三年企业是否存在重大安全事故及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重大农民工工资拖欠群体性事件</w:t>
            </w:r>
          </w:p>
        </w:tc>
        <w:tc>
          <w:tcPr>
            <w:tcW w:w="4987" w:type="dxa"/>
            <w:gridSpan w:val="2"/>
            <w:vAlign w:val="center"/>
          </w:tcPr>
          <w:p>
            <w:pPr>
              <w:jc w:val="center"/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口是         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49" w:type="dxa"/>
            <w:gridSpan w:val="2"/>
            <w:vAlign w:val="center"/>
          </w:tcPr>
          <w:p>
            <w:pPr>
              <w:jc w:val="center"/>
              <w:rPr>
                <w:rFonts w:hint="default" w:cs="仿宋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  <w:t>AAA级信用评价（省含以上）</w:t>
            </w:r>
          </w:p>
        </w:tc>
        <w:tc>
          <w:tcPr>
            <w:tcW w:w="4987" w:type="dxa"/>
            <w:gridSpan w:val="2"/>
            <w:vAlign w:val="center"/>
          </w:tcPr>
          <w:p>
            <w:pPr>
              <w:rPr>
                <w:rFonts w:cs="仿宋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49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cs="仿宋" w:asciiTheme="majorEastAsia" w:hAnsiTheme="majorEastAsia" w:eastAsiaTheme="majorEastAsia"/>
                <w:sz w:val="24"/>
                <w:lang w:val="en-US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  <w:t>自成立以来鲁班奖获得数量（或同等国家级奖项）参建除外</w:t>
            </w:r>
          </w:p>
        </w:tc>
        <w:tc>
          <w:tcPr>
            <w:tcW w:w="4987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49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  <w:lang w:val="en-US" w:eastAsia="zh-CN"/>
              </w:rPr>
              <w:t>自成立以来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  <w:t>中州杯获得数量（参建除外）</w:t>
            </w:r>
          </w:p>
        </w:tc>
        <w:tc>
          <w:tcPr>
            <w:tcW w:w="4987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49" w:type="dxa"/>
            <w:gridSpan w:val="2"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履行社会责任、参加慈善活动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次数</w:t>
            </w:r>
          </w:p>
        </w:tc>
        <w:tc>
          <w:tcPr>
            <w:tcW w:w="4987" w:type="dxa"/>
            <w:gridSpan w:val="2"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2" w:hRule="atLeast"/>
        </w:trPr>
        <w:tc>
          <w:tcPr>
            <w:tcW w:w="10036" w:type="dxa"/>
            <w:gridSpan w:val="4"/>
            <w:vAlign w:val="top"/>
          </w:tcPr>
          <w:p>
            <w:pPr>
              <w:widowControl/>
              <w:ind w:firstLine="240" w:firstLineChars="100"/>
              <w:jc w:val="left"/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企业简介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  <w:t>及优秀事迹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（不超过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000字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  <w:t>可附页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8" w:hRule="atLeast"/>
        </w:trPr>
        <w:tc>
          <w:tcPr>
            <w:tcW w:w="10036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  <w:t>申报单位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意见： </w:t>
            </w:r>
          </w:p>
          <w:p>
            <w:pPr>
              <w:widowControl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  <w:p>
            <w:pPr>
              <w:pStyle w:val="4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  <w:p>
            <w:pPr>
              <w:pStyle w:val="4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  <w:p>
            <w:pPr>
              <w:pStyle w:val="4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                                                               （盖 章）</w:t>
            </w:r>
          </w:p>
          <w:p>
            <w:pPr>
              <w:widowControl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                                                    </w:t>
            </w:r>
          </w:p>
          <w:p>
            <w:pPr>
              <w:widowControl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8" w:hRule="atLeast"/>
        </w:trPr>
        <w:tc>
          <w:tcPr>
            <w:tcW w:w="10036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>河南省建筑业协会意见：</w:t>
            </w:r>
          </w:p>
          <w:p>
            <w:pPr>
              <w:widowControl/>
              <w:jc w:val="left"/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420"/>
              <w:rPr>
                <w:rFonts w:hint="eastAsia"/>
                <w:lang w:bidi="ar"/>
              </w:rPr>
            </w:pPr>
          </w:p>
          <w:p>
            <w:pPr>
              <w:pStyle w:val="3"/>
              <w:ind w:firstLine="420"/>
              <w:rPr>
                <w:rFonts w:hint="eastAsia"/>
                <w:lang w:bidi="ar"/>
              </w:rPr>
            </w:pPr>
          </w:p>
          <w:p>
            <w:pPr>
              <w:pStyle w:val="3"/>
              <w:ind w:firstLine="420"/>
              <w:rPr>
                <w:rFonts w:hint="eastAsia"/>
                <w:lang w:bidi="ar"/>
              </w:rPr>
            </w:pPr>
          </w:p>
          <w:p>
            <w:pPr>
              <w:pStyle w:val="3"/>
              <w:ind w:firstLine="420"/>
              <w:rPr>
                <w:lang w:bidi="ar"/>
              </w:rPr>
            </w:pPr>
          </w:p>
          <w:p>
            <w:pPr>
              <w:widowControl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   </w:t>
            </w:r>
          </w:p>
          <w:p>
            <w:pPr>
              <w:widowControl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                                                           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 （盖 章）</w:t>
            </w:r>
          </w:p>
          <w:p>
            <w:pPr>
              <w:widowControl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                                                   </w:t>
            </w:r>
          </w:p>
          <w:p>
            <w:pPr>
              <w:widowControl/>
              <w:jc w:val="left"/>
              <w:rPr>
                <w:rFonts w:cs="仿宋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  <w:lang w:bidi="ar"/>
              </w:rPr>
              <w:t xml:space="preserve">                                                           年    月    日</w:t>
            </w:r>
          </w:p>
        </w:tc>
      </w:tr>
    </w:tbl>
    <w:p>
      <w:pPr>
        <w:spacing w:beforeAutospacing="0" w:afterAutospacing="0" w:line="60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cs="仿宋" w:asciiTheme="majorEastAsia" w:hAnsiTheme="majorEastAsia" w:eastAsiaTheme="majorEastAsia"/>
          <w:kern w:val="0"/>
          <w:sz w:val="24"/>
          <w:szCs w:val="24"/>
        </w:rPr>
        <w:t xml:space="preserve">注：是 </w:t>
      </w:r>
      <w:r>
        <w:rPr>
          <w:rFonts w:hint="eastAsia" w:cs="仿宋" w:asciiTheme="majorEastAsia" w:hAnsiTheme="majorEastAsia" w:eastAsiaTheme="majorEastAsia"/>
          <w:sz w:val="24"/>
          <w:szCs w:val="24"/>
        </w:rPr>
        <w:fldChar w:fldCharType="begin"/>
      </w:r>
      <w:r>
        <w:rPr>
          <w:rFonts w:hint="eastAsia" w:cs="仿宋" w:asciiTheme="majorEastAsia" w:hAnsiTheme="majorEastAsia" w:eastAsiaTheme="majorEastAsia"/>
          <w:sz w:val="24"/>
          <w:szCs w:val="24"/>
        </w:rPr>
        <w:instrText xml:space="preserve"> eq \o\ac(</w:instrText>
      </w:r>
      <w:r>
        <w:rPr>
          <w:rFonts w:hint="eastAsia" w:cs="仿宋" w:asciiTheme="majorEastAsia" w:hAnsiTheme="majorEastAsia" w:eastAsiaTheme="majorEastAsia"/>
          <w:position w:val="-4"/>
          <w:sz w:val="36"/>
          <w:szCs w:val="24"/>
        </w:rPr>
        <w:instrText xml:space="preserve">□</w:instrText>
      </w:r>
      <w:r>
        <w:rPr>
          <w:rFonts w:hint="eastAsia" w:cs="仿宋" w:asciiTheme="majorEastAsia" w:hAnsiTheme="majorEastAsia" w:eastAsiaTheme="majorEastAsia"/>
          <w:position w:val="0"/>
          <w:sz w:val="24"/>
          <w:szCs w:val="24"/>
        </w:rPr>
        <w:instrText xml:space="preserve">,√)</w:instrText>
      </w:r>
      <w:r>
        <w:rPr>
          <w:rFonts w:hint="eastAsia" w:cs="仿宋" w:asciiTheme="majorEastAsia" w:hAnsiTheme="majorEastAsia" w:eastAsiaTheme="majorEastAsia"/>
          <w:sz w:val="24"/>
          <w:szCs w:val="24"/>
        </w:rPr>
        <w:fldChar w:fldCharType="end"/>
      </w:r>
      <w:r>
        <w:rPr>
          <w:rFonts w:hint="eastAsia" w:cs="仿宋" w:asciiTheme="majorEastAsia" w:hAnsiTheme="majorEastAsia" w:eastAsiaTheme="majorEastAsia"/>
          <w:sz w:val="24"/>
          <w:szCs w:val="24"/>
        </w:rPr>
        <w:t xml:space="preserve">  否</w:t>
      </w:r>
      <w:r>
        <w:rPr>
          <w:rFonts w:hint="eastAsia" w:cs="仿宋" w:asciiTheme="majorEastAsia" w:hAnsiTheme="majorEastAsia" w:eastAsiaTheme="majorEastAsia"/>
          <w:sz w:val="24"/>
          <w:szCs w:val="24"/>
        </w:rPr>
        <w:fldChar w:fldCharType="begin"/>
      </w:r>
      <w:r>
        <w:rPr>
          <w:rFonts w:hint="eastAsia" w:cs="仿宋" w:asciiTheme="majorEastAsia" w:hAnsiTheme="majorEastAsia" w:eastAsiaTheme="majorEastAsia"/>
          <w:sz w:val="24"/>
          <w:szCs w:val="24"/>
        </w:rPr>
        <w:instrText xml:space="preserve"> eq \o\ac(</w:instrText>
      </w:r>
      <w:r>
        <w:rPr>
          <w:rFonts w:hint="eastAsia" w:cs="仿宋" w:asciiTheme="majorEastAsia" w:hAnsiTheme="majorEastAsia" w:eastAsiaTheme="majorEastAsia"/>
          <w:position w:val="-4"/>
          <w:sz w:val="36"/>
          <w:szCs w:val="24"/>
        </w:rPr>
        <w:instrText xml:space="preserve">□</w:instrText>
      </w:r>
      <w:r>
        <w:rPr>
          <w:rFonts w:hint="eastAsia" w:cs="仿宋" w:asciiTheme="majorEastAsia" w:hAnsiTheme="majorEastAsia" w:eastAsiaTheme="majorEastAsia"/>
          <w:position w:val="0"/>
          <w:sz w:val="24"/>
          <w:szCs w:val="24"/>
        </w:rPr>
        <w:instrText xml:space="preserve">,×)</w:instrText>
      </w:r>
      <w:r>
        <w:rPr>
          <w:rFonts w:hint="eastAsia" w:cs="仿宋" w:asciiTheme="majorEastAsia" w:hAnsiTheme="majorEastAsia" w:eastAsiaTheme="majorEastAsia"/>
          <w:sz w:val="24"/>
          <w:szCs w:val="24"/>
        </w:rPr>
        <w:fldChar w:fldCharType="end"/>
      </w:r>
      <w:r>
        <w:rPr>
          <w:rFonts w:hint="eastAsia" w:cs="仿宋" w:asciiTheme="majorEastAsia" w:hAnsiTheme="majorEastAsia" w:eastAsiaTheme="maj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河南省建筑业30年突出贡献企业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提交证明材料清单及说明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一、纸质材料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1.河南省建筑业30年突出贡献企业申请表2份;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2.企业法人营业执照、资质证书、安全生产许可证;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3.近三年合法的财务报表;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4.各项管理制度目录、文号;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5.荣获AAA级信用评价(荣誉、表彰文件);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6.鲁班奖证明材料(荣誉、表彰文件)参建除外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7.中州杯证明材料(荣誉、表彰文件)参建除外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8.履行社会责任,参加慈善活动证明材料(荣誉、表彰文件);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.企业党组织健全,落实党日制度,党建活动等证明材料。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1.提供荣誉证明材料是外省业绩的:需附表彰文件、竣工验收报告、合同(提供首页和有工程名称、承建单位、工程规模和造价、开竣工时间、承建单位项目经理、承建单位的签字盖章页)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2.近三年指2021年—2023年,荣誉证书以发证日期为准,所有证明材料均为扫描件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3.申请表2份,其中1份装订在申报材料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33C107-5246-4B9C-A9F0-948F262378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F53091B-B5D6-426F-A3EF-74847DE14A1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6F88D04-1998-4BD5-8B3B-82A9B2B772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6F76E92-85A6-4CE2-AE89-35F2359DB1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464CAB9-C11B-4DBD-A722-A5976DC405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YmRmODQ5ZTk4OGZkZTE0NTY4MTI0MGRiN2YwM2YifQ=="/>
  </w:docVars>
  <w:rsids>
    <w:rsidRoot w:val="00000000"/>
    <w:rsid w:val="415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Body Text First Indent"/>
    <w:basedOn w:val="1"/>
    <w:qFormat/>
    <w:uiPriority w:val="0"/>
    <w:pPr>
      <w:ind w:firstLine="640" w:firstLineChars="200"/>
    </w:pPr>
  </w:style>
  <w:style w:type="paragraph" w:styleId="4">
    <w:name w:val="Body Text First Indent 2"/>
    <w:basedOn w:val="2"/>
    <w:unhideWhenUsed/>
    <w:qFormat/>
    <w:uiPriority w:val="99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2024-01-03T03:37:08Z</dcterms:created>
  <dc:creator>Administrator.DESKTOP-MU66RRG</dc:creator>
  <cp:lastModifiedBy>小宋</cp:lastModifiedBy>
  <dcterms:modified xsi:type="dcterms:W3CDTF">2024-01-03T03:37:14Z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5CC504F6D47D4CEC9F2DDF5B3959F31D_12</vt:lpwstr>
  </property>
</Properties>
</file>