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</w:rPr>
      </w:pPr>
      <w:r>
        <w:rPr>
          <w:rFonts w:hint="eastAsia"/>
          <w:sz w:val="24"/>
        </w:rPr>
        <w:t>附件1：举证方式和举证材料要求明细</w:t>
      </w:r>
    </w:p>
    <w:tbl>
      <w:tblPr>
        <w:tblStyle w:val="6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851"/>
        <w:gridCol w:w="1984"/>
        <w:gridCol w:w="992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说明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举证方式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kern w:val="0"/>
                <w:sz w:val="18"/>
                <w:szCs w:val="18"/>
              </w:rPr>
              <w:t>举证材料要求明细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A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组织与制度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A1.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BIM组织等级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主体申报企业的B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组织至少成立并正常运转半年以上时间。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核对材料真实性+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1、提交公司下发的能够证明B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组织等级的扫描件；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、提交能够证明该文件下发时效性的材料，形式不限于带有时间标识的企业网站、Q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Q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群、微信群等截图；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、请把电子版材料存放于“举证材料文件夹”中“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A1.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BIM组织等级”。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A2.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BIM组织覆盖率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1、主体申报企业的下设分子公司的B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组织至少成立并正常运转半年以上时间。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、当申报主体单位无下设分子公司时，该项按满分计。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核对材料真实性+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指标计算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+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1、提交主体申报企业的组织机构文件加盖印章后的扫描件；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、提交集团公司或下设分子公司下发的能够证明下设分子公司B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组织成立的原件的扫描件；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3、提交能够证明该文件下发时效性的材料，可以是带有时间标识的企业网站、Q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Q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群、微信群等截图，也可以是其它形式；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、请把电子版材料存放于“举证材料文件夹”中“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A2.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BIM组织覆盖率”。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A3.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BIM组织管理制度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申报主体单位B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eastAsia="宋体" w:asciiTheme="minorEastAsia" w:hAnsiTheme="minorEastAsia"/>
                <w:kern w:val="0"/>
                <w:sz w:val="18"/>
                <w:szCs w:val="18"/>
                <w:lang w:eastAsia="zh-CN"/>
              </w:rPr>
              <w:t>组织</w:t>
            </w:r>
            <w:bookmarkStart w:id="0" w:name="_GoBack"/>
            <w:bookmarkEnd w:id="0"/>
            <w:r>
              <w:rPr>
                <w:rFonts w:asciiTheme="minorEastAsia" w:hAnsiTheme="minorEastAsia"/>
                <w:kern w:val="0"/>
                <w:sz w:val="18"/>
                <w:szCs w:val="18"/>
              </w:rPr>
              <w:t>管理制度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至少颁布实施半年以上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核对材料真实性+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专家审阅打分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+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1、提交公司下发的能够证明B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组织管理制度的原件的扫描件，存放于“举证材料文件夹”中的“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A3.BIM组织管理制度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”，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2、提交能够证明该文件下发时效性的材料，形式不限于带有时间标识的企业网站、Q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Q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群、微信群等截图。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、请把材料存放于“举证材料文件夹”中“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A3.BIM组织管理制度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人员结构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B1.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BIM专职人员数量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专职人员是指主要工作职责为从事B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相关工作为主，其它工作为辅的人员。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、该指标计算的人员为2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018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年企业的在岗B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专职人员。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3、当申报主体单位无下设分子公司时，“各分、子公司”不做要求，只计算集团和项目两项。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核对材料真实性+指标计算+考核+答辩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、在岗专职B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人员，分子公司隶属于B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组织中的专职人员，提交公司下发的能够证明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BIM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人员主要岗位职责为从事B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IM的扫描件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2、提交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能够证明该文件下发时效性的材料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。形式不限于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带有时间标识的企业网站、QQ群、微信群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等截图，也可以是其它形式；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2、把相应材料存放于“举证材料文件夹”中 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B1.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BIM专职人员数量”；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、填写表“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2.BIM人员清单（2018年）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”相关内容。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B2.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BIM人员覆盖率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公司员工指公司内从事与公司主营业务范围有关的正式员工。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+指标计算+答辩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1、提供公司现有员工人员构成总数证明盖章原件的扫描；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2、认定机构将对该数据真实性进行核实，如有出入，一经发现将直接取消本次认定资格；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3、把相应材料存放于“举证材料文件夹”中 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B2. BIM人员覆盖率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B3.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BIM能力认证覆盖率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人员获得的能力认证，是指参加行管部门或经行管部门授权单位组织的B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类考核后颁发的B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能力认证。认证具有权威性，能够科学反映人员在相应领域内的技术能力。其他认证将不被包含在此次认证内。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2、该指标是评价具有B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应用能力人数中被认证人员的占比，非证书数量，所以同一人多次获得认证的不会被多次计算。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+指标计算+答辩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1、把通过认证的人员信息填写在“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2.BIM人员清单（2018年）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”。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2、把认证人员的证件以扫描件的方式存放于“举证材料文件夹”中的“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B3.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 xml:space="preserve"> BIM能力认证覆盖率”，证件的命名取表页签“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2.BIM人员清单（2018年）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”中对应的每行人员的“序号+姓名+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 xml:space="preserve"> BIM认证的名称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+证件编号”命名。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2、材料审查时，随机抽检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50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%比例进行网上核实或原件检查，如有出入，一经发现将直接取消本次认定资格。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C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应用力度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C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1.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应用BIM项目覆盖率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实际使用B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的项目，是指“适合应用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BIM的工程或项目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”中实际开展了B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工作的项目。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+指标计算+答辩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1、请把实际开展了对应项目的B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应用过程文件存放于“举证材料文件夹”中的“C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1.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应用BIM项目覆盖率”。每个项目单独存放在一个文件夹内，每个文件夹的命名取“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1.项目清单表（2018年）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”中的“项目编号+项目名称”；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、举证材料要能反映项目已经开展了B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应用，并已经取得了至少一项B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应用成果。实际提交材料时，以能够举证该项目应用了B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为标准，切勿随意堆砌材料；项目较多时，电子材料不宜过大。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、该部分的指标计算依据表中“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1.项目清单表（2018年）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”的数据计算指标。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C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 xml:space="preserve"> 资源持续投入强度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1、核心是为了评价适合应用B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的每个项目具备B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应用能力的平均人数与历史水平相比的变化。一般每个项目具备B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能力人员的数量越多，那么使用B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技术解决管理业务的广度和深度就会越好。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、由于该指标只反应最近两年的变化水平，所以1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7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年和1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8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年的项目可以重复计算。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+指标计算+答辩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该指标将依据表中“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1.项目清单表（2018年）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”、“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3.项目清单表（2017年）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”和“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2.BIM人员清单（2018年）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”、“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4.BIM人员清单（2017年）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”的数据计算得出。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D.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技术水平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D1.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BIM技术应用阶段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该项体现企业B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系统的发展阶段，已经开始验证或成功实现相应阶段的应用。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+专家审阅打分+答辩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只选择三个层级中其中之一进行以下两类材料的提交：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、提供能够证明相应阶段的建设方案或建设过程的材料扫描件，存放于“举证材料文件夹”中的“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D1.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BIM技术应用阶段”；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2、系统建设目标推进工作情况的总结材料。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D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现场施工管理BIM技术应用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1、该项主要评价申报主体单位具备借助B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技术开展某种维度的应用能力，提交的证明成果应是申报主体单体为主要完成单位。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2、该项提到的维度主要为“建筑业十项新技术（2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017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版）”中的分类，也可结合企业特色自行扩充分类。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+专家审阅打分+答辩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1、提交能够证明该项维度能力的过程材料，存放于“举证材料文件夹”中的“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D2.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现场施工管理BIM技术应用”；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2、准备材料时，请按自己要举证的技术内容维度提交举证材料，每一个技术内容维度要单独进行文件夹的命名，“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D2.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现场施工管理BIM技术应用”中的文件夹为示意，请自行参照完善；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、提交企业对应用BIM实现施工现场项目管理、虚拟建造、协同管理的“能力总结陈述材料”，材料中须要包括全部举证技术内容维度。字数不少于5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000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字。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4、注意每一项技术内容维度的技术应用应达到一定的业务深度，达到相对成熟或可推广的程度。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D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3.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“BIM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”能力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1、该项主要评价申报主体单位具备借助B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技术与其他技术结合的创新应用能力，提交的证明成果应是申报主体单体为主要完成单位。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2、该项提到的维度为行业内热点结合技术，也可结合企业特色自行扩充分类。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+专家审阅打分+答辩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1、提交能够证明该项维度能力的过程材料，存放于“举证材料文件夹”中的“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D3.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能力”；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2、准备材料时，请按自己要举证的技术内容维度提交举证材料，每一个技术内容维度要单独进行文件夹的命名，“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D3.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能力”中的文件夹为示意，请自行参照完善。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、提交企业对BIM与其他技术结合的创新能力的“能力总结陈述材料”，材料中须要包括全部举证技术内容维度。字数不少于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3000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字。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4、注意每一项的技术应用应达到一定的业务深度，达到相对成熟或可推广的程度。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D4.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BIM业务扩展能力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1、该项主要评价申报主体单位具备借助B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技术对新业务板块的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BIM技术应用能力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，提交的证明成果应是申报主体单体为主要完成单位。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、该项依据《河南省建筑业转型发展行动计划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(2017—2020年)》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中“调整优化产业结构。……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培育建筑企业向轨道交通、高铁、市政、港口、水利、公路、地下管廊、装配式建筑等高附加值专业或新兴领域拓展,改变目前同质竞争的局面。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”文件精神以及河南企业应用现状制定。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+专家审阅打分+答辩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1、提交能够证明该项维度能力的过程材料，存放于“举证材料文件夹”中的“D4.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BIM业务扩展能力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”；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2、准备材料时，请按自己要举证的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业务板块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维度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提交B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IM应用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过程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材料，每一个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业务板块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维度要单独进行文件夹的命名，“D4.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BIM业务扩展能力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”中的文件夹为示意，请自行参照完善。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3、提交企业BIM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在业务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板块的创新能力的“能力总结陈述材料”，材料中须要包括全部举证技术内容维度。字数不少于5000字。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4、注意该项的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业务板块包括的B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IM技术应用应达到一定的业务深度，达到相对成熟或可推广的程度。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D5.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BIM相关标准制定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主要反映企业B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技术水平对行业的贡献程度。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+专家审阅打分+答辩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1、提交编写标准的过程材料，如立项书、立项会、评审会等相关材料，以证明实际参与了该过程；2、材料请按时间先后分类整理好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存放于“举证材料文件夹”中的“D5.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BIM相关标准制定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”；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、不同的标准，按每一种标准单独命名文件夹存放。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D6.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BIM大赛获奖成果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主要反映企业B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项目技术应用水平对在行业的认可水平。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指标计算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1、分国家级和省级两类分别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存放于“举证材料文件夹”中的“D6.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BIM大赛获奖成果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”；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、扫描件材料的命名为“奖项等级+奖项名称”。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D7.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BIM类专利数量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1、引导企业加大B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技术应用，加大B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技术在科研创新中起到的作用。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、可以是B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类专利，也可以是以B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IM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技术为主要技术手段之一进行的科研取得的专利。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指标计算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1、提交专利申报的相关材料，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存放于“举证材料文件夹”中的“D7.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BIM类专利数量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”；</w:t>
            </w:r>
          </w:p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、不同的专利，按每一种标准单独命名文件夹存放；若涉密请进行说明以备审查。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restart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E.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战略与文化</w:t>
            </w: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E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1.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战略规划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+专家审阅打分+答辩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提交战略规划的相关材料，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存放于“举证材料文件夹”中的“E1.战略规划”；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4" w:type="dxa"/>
            <w:vMerge w:val="continue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E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2.</w:t>
            </w: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企业文化</w:t>
            </w: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kern w:val="0"/>
                <w:sz w:val="18"/>
                <w:szCs w:val="18"/>
              </w:rPr>
              <w:t>/</w:t>
            </w: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核对材料真实性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+专家审阅打分+答辩</w:t>
            </w:r>
          </w:p>
        </w:tc>
        <w:tc>
          <w:tcPr>
            <w:tcW w:w="3969" w:type="dxa"/>
            <w:vAlign w:val="center"/>
          </w:tcPr>
          <w:p>
            <w:pPr>
              <w:spacing w:line="240" w:lineRule="exact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kern w:val="0"/>
                <w:sz w:val="18"/>
                <w:szCs w:val="18"/>
              </w:rPr>
              <w:t>提交战略规划的相关材料，</w:t>
            </w:r>
            <w:r>
              <w:rPr>
                <w:rFonts w:asciiTheme="minorEastAsia" w:hAnsiTheme="minorEastAsia"/>
                <w:kern w:val="0"/>
                <w:sz w:val="18"/>
                <w:szCs w:val="18"/>
              </w:rPr>
              <w:t>存放于“举证材料文件夹”中的“E2.企业文化”；</w:t>
            </w:r>
          </w:p>
        </w:tc>
      </w:tr>
    </w:tbl>
    <w:p>
      <w:pPr>
        <w:spacing w:line="360" w:lineRule="auto"/>
      </w:pPr>
    </w:p>
    <w:p>
      <w:pPr>
        <w:widowControl/>
        <w:rPr>
          <w:rFonts w:ascii="宋体" w:hAnsi="宋体" w:eastAsia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893"/>
    <w:rsid w:val="0000593E"/>
    <w:rsid w:val="00013107"/>
    <w:rsid w:val="00017A9B"/>
    <w:rsid w:val="000225CD"/>
    <w:rsid w:val="00033EFB"/>
    <w:rsid w:val="00042BB0"/>
    <w:rsid w:val="00043B01"/>
    <w:rsid w:val="000475C2"/>
    <w:rsid w:val="0005473B"/>
    <w:rsid w:val="00057569"/>
    <w:rsid w:val="000611AD"/>
    <w:rsid w:val="00074218"/>
    <w:rsid w:val="000769D4"/>
    <w:rsid w:val="00077B8C"/>
    <w:rsid w:val="000815E3"/>
    <w:rsid w:val="00083163"/>
    <w:rsid w:val="00086201"/>
    <w:rsid w:val="000952B1"/>
    <w:rsid w:val="00095BAF"/>
    <w:rsid w:val="000A77F8"/>
    <w:rsid w:val="000A7AD2"/>
    <w:rsid w:val="000B273B"/>
    <w:rsid w:val="000B28AF"/>
    <w:rsid w:val="000B73A6"/>
    <w:rsid w:val="000C291C"/>
    <w:rsid w:val="000D4382"/>
    <w:rsid w:val="000D45D5"/>
    <w:rsid w:val="000E69E5"/>
    <w:rsid w:val="001000C9"/>
    <w:rsid w:val="001002E0"/>
    <w:rsid w:val="00107F04"/>
    <w:rsid w:val="00111F70"/>
    <w:rsid w:val="0012003B"/>
    <w:rsid w:val="00124E43"/>
    <w:rsid w:val="00131DE5"/>
    <w:rsid w:val="001327A0"/>
    <w:rsid w:val="00134981"/>
    <w:rsid w:val="00145782"/>
    <w:rsid w:val="001466CF"/>
    <w:rsid w:val="00150072"/>
    <w:rsid w:val="00152C5C"/>
    <w:rsid w:val="001541A2"/>
    <w:rsid w:val="00164D43"/>
    <w:rsid w:val="0016568E"/>
    <w:rsid w:val="00176DF2"/>
    <w:rsid w:val="00190DF4"/>
    <w:rsid w:val="001946E4"/>
    <w:rsid w:val="001B214C"/>
    <w:rsid w:val="001B5913"/>
    <w:rsid w:val="001B5D43"/>
    <w:rsid w:val="001D20C1"/>
    <w:rsid w:val="001D2E7D"/>
    <w:rsid w:val="001D485E"/>
    <w:rsid w:val="001D7266"/>
    <w:rsid w:val="001E6635"/>
    <w:rsid w:val="001E67AB"/>
    <w:rsid w:val="001E67B9"/>
    <w:rsid w:val="001F19EE"/>
    <w:rsid w:val="001F1B08"/>
    <w:rsid w:val="001F6D37"/>
    <w:rsid w:val="002039A0"/>
    <w:rsid w:val="0020534C"/>
    <w:rsid w:val="00205D93"/>
    <w:rsid w:val="00207F82"/>
    <w:rsid w:val="00211173"/>
    <w:rsid w:val="00226C8D"/>
    <w:rsid w:val="00231AB0"/>
    <w:rsid w:val="00232891"/>
    <w:rsid w:val="00232F11"/>
    <w:rsid w:val="00235EE8"/>
    <w:rsid w:val="00242127"/>
    <w:rsid w:val="00242D9B"/>
    <w:rsid w:val="00254D7E"/>
    <w:rsid w:val="00262264"/>
    <w:rsid w:val="002744F2"/>
    <w:rsid w:val="00276C1A"/>
    <w:rsid w:val="00280080"/>
    <w:rsid w:val="00286170"/>
    <w:rsid w:val="002A0266"/>
    <w:rsid w:val="002A3515"/>
    <w:rsid w:val="002B2A65"/>
    <w:rsid w:val="002B4973"/>
    <w:rsid w:val="002B49DB"/>
    <w:rsid w:val="002C23BE"/>
    <w:rsid w:val="002C6218"/>
    <w:rsid w:val="002C732D"/>
    <w:rsid w:val="002D341B"/>
    <w:rsid w:val="002D736A"/>
    <w:rsid w:val="002E2307"/>
    <w:rsid w:val="002F3811"/>
    <w:rsid w:val="002F58DA"/>
    <w:rsid w:val="00305A0E"/>
    <w:rsid w:val="003162C0"/>
    <w:rsid w:val="00324225"/>
    <w:rsid w:val="00327CAC"/>
    <w:rsid w:val="00330BBB"/>
    <w:rsid w:val="003332AA"/>
    <w:rsid w:val="00334311"/>
    <w:rsid w:val="00335E39"/>
    <w:rsid w:val="00356BF8"/>
    <w:rsid w:val="003643E1"/>
    <w:rsid w:val="0036671B"/>
    <w:rsid w:val="00371C5E"/>
    <w:rsid w:val="0037320C"/>
    <w:rsid w:val="003775B5"/>
    <w:rsid w:val="003810F7"/>
    <w:rsid w:val="0038125D"/>
    <w:rsid w:val="00385598"/>
    <w:rsid w:val="003A292B"/>
    <w:rsid w:val="003A5AB8"/>
    <w:rsid w:val="003B0A2D"/>
    <w:rsid w:val="003C457B"/>
    <w:rsid w:val="003E18C9"/>
    <w:rsid w:val="003E2260"/>
    <w:rsid w:val="003E3494"/>
    <w:rsid w:val="003E6127"/>
    <w:rsid w:val="003E7220"/>
    <w:rsid w:val="003F001B"/>
    <w:rsid w:val="003F4D61"/>
    <w:rsid w:val="00400265"/>
    <w:rsid w:val="00401FBB"/>
    <w:rsid w:val="004166FE"/>
    <w:rsid w:val="00417C5D"/>
    <w:rsid w:val="00424553"/>
    <w:rsid w:val="00427587"/>
    <w:rsid w:val="00440AC1"/>
    <w:rsid w:val="00442564"/>
    <w:rsid w:val="00445E88"/>
    <w:rsid w:val="00451197"/>
    <w:rsid w:val="0045119F"/>
    <w:rsid w:val="00453E0F"/>
    <w:rsid w:val="004548D3"/>
    <w:rsid w:val="00454DF9"/>
    <w:rsid w:val="0046000E"/>
    <w:rsid w:val="00460A06"/>
    <w:rsid w:val="00461E1D"/>
    <w:rsid w:val="00464ECF"/>
    <w:rsid w:val="00470815"/>
    <w:rsid w:val="00470EFA"/>
    <w:rsid w:val="00474FC6"/>
    <w:rsid w:val="00480AE2"/>
    <w:rsid w:val="0048228F"/>
    <w:rsid w:val="004831B8"/>
    <w:rsid w:val="004871ED"/>
    <w:rsid w:val="00496657"/>
    <w:rsid w:val="00497D9B"/>
    <w:rsid w:val="004A7B2E"/>
    <w:rsid w:val="004B1C3F"/>
    <w:rsid w:val="004B52AD"/>
    <w:rsid w:val="004B6A28"/>
    <w:rsid w:val="004D15BD"/>
    <w:rsid w:val="004F06EA"/>
    <w:rsid w:val="004F38E8"/>
    <w:rsid w:val="0050129C"/>
    <w:rsid w:val="005014F3"/>
    <w:rsid w:val="00511E3B"/>
    <w:rsid w:val="0052310C"/>
    <w:rsid w:val="005245A3"/>
    <w:rsid w:val="00524B1D"/>
    <w:rsid w:val="00527232"/>
    <w:rsid w:val="00550BBB"/>
    <w:rsid w:val="00552C2E"/>
    <w:rsid w:val="00564ABE"/>
    <w:rsid w:val="00581ABA"/>
    <w:rsid w:val="00581E48"/>
    <w:rsid w:val="0058401F"/>
    <w:rsid w:val="00587285"/>
    <w:rsid w:val="00594907"/>
    <w:rsid w:val="005A3FF5"/>
    <w:rsid w:val="005A766C"/>
    <w:rsid w:val="005B285F"/>
    <w:rsid w:val="005B3C67"/>
    <w:rsid w:val="005B5000"/>
    <w:rsid w:val="005B7A92"/>
    <w:rsid w:val="005C087F"/>
    <w:rsid w:val="005E44E8"/>
    <w:rsid w:val="00605CBF"/>
    <w:rsid w:val="006064F4"/>
    <w:rsid w:val="00615F1E"/>
    <w:rsid w:val="006248D2"/>
    <w:rsid w:val="00625A4F"/>
    <w:rsid w:val="00627FD1"/>
    <w:rsid w:val="0063059B"/>
    <w:rsid w:val="00630C76"/>
    <w:rsid w:val="00637A24"/>
    <w:rsid w:val="00642E5B"/>
    <w:rsid w:val="00651806"/>
    <w:rsid w:val="00655A5D"/>
    <w:rsid w:val="00660E66"/>
    <w:rsid w:val="006853A0"/>
    <w:rsid w:val="00685CE3"/>
    <w:rsid w:val="006A2C71"/>
    <w:rsid w:val="006B047B"/>
    <w:rsid w:val="006B4DE1"/>
    <w:rsid w:val="006B5D90"/>
    <w:rsid w:val="006B7F71"/>
    <w:rsid w:val="006C02D1"/>
    <w:rsid w:val="006C4466"/>
    <w:rsid w:val="006C5374"/>
    <w:rsid w:val="006D2A17"/>
    <w:rsid w:val="006D2D87"/>
    <w:rsid w:val="006D6FE8"/>
    <w:rsid w:val="006E5217"/>
    <w:rsid w:val="007009BF"/>
    <w:rsid w:val="007013FE"/>
    <w:rsid w:val="00707E8D"/>
    <w:rsid w:val="00710DF0"/>
    <w:rsid w:val="00711180"/>
    <w:rsid w:val="007138C1"/>
    <w:rsid w:val="00716642"/>
    <w:rsid w:val="00731435"/>
    <w:rsid w:val="007365F1"/>
    <w:rsid w:val="00737626"/>
    <w:rsid w:val="00741413"/>
    <w:rsid w:val="00741F44"/>
    <w:rsid w:val="00742A65"/>
    <w:rsid w:val="00751DCE"/>
    <w:rsid w:val="007527F3"/>
    <w:rsid w:val="00752BAE"/>
    <w:rsid w:val="007567ED"/>
    <w:rsid w:val="00762F62"/>
    <w:rsid w:val="007676B6"/>
    <w:rsid w:val="00774F50"/>
    <w:rsid w:val="0078302E"/>
    <w:rsid w:val="00783C68"/>
    <w:rsid w:val="007872E7"/>
    <w:rsid w:val="00796C3C"/>
    <w:rsid w:val="007B2D3C"/>
    <w:rsid w:val="007B3B7F"/>
    <w:rsid w:val="007C2B73"/>
    <w:rsid w:val="007C49DC"/>
    <w:rsid w:val="007D2759"/>
    <w:rsid w:val="007E11FA"/>
    <w:rsid w:val="007E52EA"/>
    <w:rsid w:val="00812834"/>
    <w:rsid w:val="008135AB"/>
    <w:rsid w:val="00815EE8"/>
    <w:rsid w:val="008172A6"/>
    <w:rsid w:val="008172D8"/>
    <w:rsid w:val="00817D65"/>
    <w:rsid w:val="00821D48"/>
    <w:rsid w:val="00823D38"/>
    <w:rsid w:val="0082434D"/>
    <w:rsid w:val="00827C15"/>
    <w:rsid w:val="00837FEB"/>
    <w:rsid w:val="00845376"/>
    <w:rsid w:val="00846FA4"/>
    <w:rsid w:val="00853F62"/>
    <w:rsid w:val="008542FB"/>
    <w:rsid w:val="008616AC"/>
    <w:rsid w:val="008662F2"/>
    <w:rsid w:val="00870336"/>
    <w:rsid w:val="00871602"/>
    <w:rsid w:val="008734E4"/>
    <w:rsid w:val="008849FE"/>
    <w:rsid w:val="00885F60"/>
    <w:rsid w:val="0089431E"/>
    <w:rsid w:val="008964CD"/>
    <w:rsid w:val="008A2C82"/>
    <w:rsid w:val="008A61C5"/>
    <w:rsid w:val="008B2CE4"/>
    <w:rsid w:val="008B5411"/>
    <w:rsid w:val="008C1819"/>
    <w:rsid w:val="008C2A20"/>
    <w:rsid w:val="008C34A9"/>
    <w:rsid w:val="008D37F9"/>
    <w:rsid w:val="008D43AC"/>
    <w:rsid w:val="008D632A"/>
    <w:rsid w:val="008F2001"/>
    <w:rsid w:val="008F41B1"/>
    <w:rsid w:val="008F43CF"/>
    <w:rsid w:val="008F5224"/>
    <w:rsid w:val="00901894"/>
    <w:rsid w:val="00917819"/>
    <w:rsid w:val="00917E35"/>
    <w:rsid w:val="009304B1"/>
    <w:rsid w:val="00932AAD"/>
    <w:rsid w:val="00932C4C"/>
    <w:rsid w:val="00933F2F"/>
    <w:rsid w:val="00935415"/>
    <w:rsid w:val="00941ED7"/>
    <w:rsid w:val="009439B2"/>
    <w:rsid w:val="00951355"/>
    <w:rsid w:val="0095657D"/>
    <w:rsid w:val="00972B95"/>
    <w:rsid w:val="00976811"/>
    <w:rsid w:val="00982042"/>
    <w:rsid w:val="00992EEC"/>
    <w:rsid w:val="00993407"/>
    <w:rsid w:val="00994F0A"/>
    <w:rsid w:val="009A13FF"/>
    <w:rsid w:val="009A3712"/>
    <w:rsid w:val="009A55BD"/>
    <w:rsid w:val="009A72C8"/>
    <w:rsid w:val="009B3C11"/>
    <w:rsid w:val="009C17C6"/>
    <w:rsid w:val="009C26BE"/>
    <w:rsid w:val="009C33C5"/>
    <w:rsid w:val="009C5CEC"/>
    <w:rsid w:val="009D29F7"/>
    <w:rsid w:val="009D6369"/>
    <w:rsid w:val="009E0FE4"/>
    <w:rsid w:val="009E32F1"/>
    <w:rsid w:val="009E6FF0"/>
    <w:rsid w:val="009F5386"/>
    <w:rsid w:val="009F56C8"/>
    <w:rsid w:val="00A05C06"/>
    <w:rsid w:val="00A1406B"/>
    <w:rsid w:val="00A211C7"/>
    <w:rsid w:val="00A22B6D"/>
    <w:rsid w:val="00A23E6B"/>
    <w:rsid w:val="00A244F4"/>
    <w:rsid w:val="00A354B5"/>
    <w:rsid w:val="00A36062"/>
    <w:rsid w:val="00A4108A"/>
    <w:rsid w:val="00A430B5"/>
    <w:rsid w:val="00A50DDC"/>
    <w:rsid w:val="00A55D32"/>
    <w:rsid w:val="00A701DC"/>
    <w:rsid w:val="00A77A93"/>
    <w:rsid w:val="00A8180F"/>
    <w:rsid w:val="00A82AA8"/>
    <w:rsid w:val="00A87234"/>
    <w:rsid w:val="00A918F7"/>
    <w:rsid w:val="00AA037D"/>
    <w:rsid w:val="00AA324E"/>
    <w:rsid w:val="00AA6D1D"/>
    <w:rsid w:val="00AB22C6"/>
    <w:rsid w:val="00AB2E8D"/>
    <w:rsid w:val="00AB5DE4"/>
    <w:rsid w:val="00AB6F99"/>
    <w:rsid w:val="00AB7942"/>
    <w:rsid w:val="00AD0E34"/>
    <w:rsid w:val="00AD772D"/>
    <w:rsid w:val="00AE5905"/>
    <w:rsid w:val="00AF0EFD"/>
    <w:rsid w:val="00B01FA2"/>
    <w:rsid w:val="00B1010C"/>
    <w:rsid w:val="00B124AD"/>
    <w:rsid w:val="00B14515"/>
    <w:rsid w:val="00B25507"/>
    <w:rsid w:val="00B257F7"/>
    <w:rsid w:val="00B347DB"/>
    <w:rsid w:val="00B40711"/>
    <w:rsid w:val="00B445F7"/>
    <w:rsid w:val="00B4604B"/>
    <w:rsid w:val="00B50F57"/>
    <w:rsid w:val="00B63491"/>
    <w:rsid w:val="00B65DAF"/>
    <w:rsid w:val="00B74AF5"/>
    <w:rsid w:val="00B87F9D"/>
    <w:rsid w:val="00BA1EDF"/>
    <w:rsid w:val="00BA4893"/>
    <w:rsid w:val="00BA53B6"/>
    <w:rsid w:val="00BA5812"/>
    <w:rsid w:val="00BB1158"/>
    <w:rsid w:val="00BB51C1"/>
    <w:rsid w:val="00BB58D5"/>
    <w:rsid w:val="00BC2B8E"/>
    <w:rsid w:val="00BC6CC5"/>
    <w:rsid w:val="00BD0FD0"/>
    <w:rsid w:val="00BD7CAC"/>
    <w:rsid w:val="00BE604B"/>
    <w:rsid w:val="00BF598C"/>
    <w:rsid w:val="00C05561"/>
    <w:rsid w:val="00C070C2"/>
    <w:rsid w:val="00C1240D"/>
    <w:rsid w:val="00C22FDC"/>
    <w:rsid w:val="00C23D6E"/>
    <w:rsid w:val="00C27212"/>
    <w:rsid w:val="00C27D0C"/>
    <w:rsid w:val="00C319CF"/>
    <w:rsid w:val="00C31D91"/>
    <w:rsid w:val="00C35EC2"/>
    <w:rsid w:val="00C36C46"/>
    <w:rsid w:val="00C40CF9"/>
    <w:rsid w:val="00C43AD9"/>
    <w:rsid w:val="00C44224"/>
    <w:rsid w:val="00C502E9"/>
    <w:rsid w:val="00C51618"/>
    <w:rsid w:val="00C51CEC"/>
    <w:rsid w:val="00C57A5A"/>
    <w:rsid w:val="00C609B2"/>
    <w:rsid w:val="00C630CA"/>
    <w:rsid w:val="00C63A7F"/>
    <w:rsid w:val="00C66B23"/>
    <w:rsid w:val="00C67D9E"/>
    <w:rsid w:val="00C806AB"/>
    <w:rsid w:val="00C82330"/>
    <w:rsid w:val="00C83F0C"/>
    <w:rsid w:val="00C861ED"/>
    <w:rsid w:val="00C86D35"/>
    <w:rsid w:val="00C9150F"/>
    <w:rsid w:val="00C91F0A"/>
    <w:rsid w:val="00C96E8B"/>
    <w:rsid w:val="00CA03CB"/>
    <w:rsid w:val="00CA0E65"/>
    <w:rsid w:val="00CA1CA7"/>
    <w:rsid w:val="00CA2109"/>
    <w:rsid w:val="00CA478A"/>
    <w:rsid w:val="00CA4E02"/>
    <w:rsid w:val="00CB1026"/>
    <w:rsid w:val="00CB177E"/>
    <w:rsid w:val="00CB380E"/>
    <w:rsid w:val="00CD1042"/>
    <w:rsid w:val="00CD22E9"/>
    <w:rsid w:val="00CE0577"/>
    <w:rsid w:val="00CE51A1"/>
    <w:rsid w:val="00CF2427"/>
    <w:rsid w:val="00CF2B50"/>
    <w:rsid w:val="00CF3D46"/>
    <w:rsid w:val="00CF635E"/>
    <w:rsid w:val="00CF6474"/>
    <w:rsid w:val="00D07C25"/>
    <w:rsid w:val="00D10E6E"/>
    <w:rsid w:val="00D14398"/>
    <w:rsid w:val="00D34F01"/>
    <w:rsid w:val="00D42120"/>
    <w:rsid w:val="00D47116"/>
    <w:rsid w:val="00D5006B"/>
    <w:rsid w:val="00D54E6D"/>
    <w:rsid w:val="00D61A2E"/>
    <w:rsid w:val="00D70C7C"/>
    <w:rsid w:val="00D7584B"/>
    <w:rsid w:val="00D80284"/>
    <w:rsid w:val="00D83D3E"/>
    <w:rsid w:val="00D84288"/>
    <w:rsid w:val="00D85147"/>
    <w:rsid w:val="00D85665"/>
    <w:rsid w:val="00D9680D"/>
    <w:rsid w:val="00DA17FA"/>
    <w:rsid w:val="00DA7F36"/>
    <w:rsid w:val="00DB05A2"/>
    <w:rsid w:val="00DB316C"/>
    <w:rsid w:val="00DB4F5F"/>
    <w:rsid w:val="00DC0CD9"/>
    <w:rsid w:val="00DC4068"/>
    <w:rsid w:val="00DC4119"/>
    <w:rsid w:val="00DD1A67"/>
    <w:rsid w:val="00DD1EFC"/>
    <w:rsid w:val="00DD2040"/>
    <w:rsid w:val="00DD4279"/>
    <w:rsid w:val="00DE447B"/>
    <w:rsid w:val="00DE4645"/>
    <w:rsid w:val="00DF0039"/>
    <w:rsid w:val="00DF2B2D"/>
    <w:rsid w:val="00DF2E71"/>
    <w:rsid w:val="00DF2FA1"/>
    <w:rsid w:val="00DF43AB"/>
    <w:rsid w:val="00E0046A"/>
    <w:rsid w:val="00E040B0"/>
    <w:rsid w:val="00E119F5"/>
    <w:rsid w:val="00E11EF9"/>
    <w:rsid w:val="00E146AA"/>
    <w:rsid w:val="00E17462"/>
    <w:rsid w:val="00E17F9B"/>
    <w:rsid w:val="00E2000B"/>
    <w:rsid w:val="00E22C7D"/>
    <w:rsid w:val="00E245DB"/>
    <w:rsid w:val="00E32B59"/>
    <w:rsid w:val="00E35888"/>
    <w:rsid w:val="00E41CAD"/>
    <w:rsid w:val="00E437F0"/>
    <w:rsid w:val="00E43EF5"/>
    <w:rsid w:val="00E509A4"/>
    <w:rsid w:val="00E52CAE"/>
    <w:rsid w:val="00E56BBC"/>
    <w:rsid w:val="00E643D4"/>
    <w:rsid w:val="00E64D18"/>
    <w:rsid w:val="00E70C65"/>
    <w:rsid w:val="00E71677"/>
    <w:rsid w:val="00E72FA8"/>
    <w:rsid w:val="00E754D4"/>
    <w:rsid w:val="00E76480"/>
    <w:rsid w:val="00E8115F"/>
    <w:rsid w:val="00E81F50"/>
    <w:rsid w:val="00E831F9"/>
    <w:rsid w:val="00E833BB"/>
    <w:rsid w:val="00E87AE9"/>
    <w:rsid w:val="00E95482"/>
    <w:rsid w:val="00EA6666"/>
    <w:rsid w:val="00EA7A51"/>
    <w:rsid w:val="00EB6067"/>
    <w:rsid w:val="00EB7680"/>
    <w:rsid w:val="00EC2879"/>
    <w:rsid w:val="00ED5168"/>
    <w:rsid w:val="00EF3410"/>
    <w:rsid w:val="00F00B83"/>
    <w:rsid w:val="00F067F1"/>
    <w:rsid w:val="00F220C2"/>
    <w:rsid w:val="00F23BF4"/>
    <w:rsid w:val="00F25AE7"/>
    <w:rsid w:val="00F3399B"/>
    <w:rsid w:val="00F34256"/>
    <w:rsid w:val="00F37457"/>
    <w:rsid w:val="00F37CB7"/>
    <w:rsid w:val="00F438E6"/>
    <w:rsid w:val="00F47DAC"/>
    <w:rsid w:val="00F515EE"/>
    <w:rsid w:val="00F521F9"/>
    <w:rsid w:val="00F55EF4"/>
    <w:rsid w:val="00F57975"/>
    <w:rsid w:val="00F60851"/>
    <w:rsid w:val="00F614F4"/>
    <w:rsid w:val="00F67763"/>
    <w:rsid w:val="00F72DB6"/>
    <w:rsid w:val="00F773B0"/>
    <w:rsid w:val="00F80102"/>
    <w:rsid w:val="00F8321C"/>
    <w:rsid w:val="00F832BD"/>
    <w:rsid w:val="00F860CC"/>
    <w:rsid w:val="00FA133B"/>
    <w:rsid w:val="00FA5CC8"/>
    <w:rsid w:val="00FB2B51"/>
    <w:rsid w:val="00FC46F5"/>
    <w:rsid w:val="00FC76E2"/>
    <w:rsid w:val="00FC7F71"/>
    <w:rsid w:val="00FD65AC"/>
    <w:rsid w:val="00FE1EB2"/>
    <w:rsid w:val="00FE2D34"/>
    <w:rsid w:val="1DD6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4"/>
    <w:link w:val="3"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styleId="10">
    <w:name w:val="Placeholder Text"/>
    <w:basedOn w:val="4"/>
    <w:semiHidden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624</Words>
  <Characters>3562</Characters>
  <Lines>29</Lines>
  <Paragraphs>8</Paragraphs>
  <TotalTime>3</TotalTime>
  <ScaleCrop>false</ScaleCrop>
  <LinksUpToDate>false</LinksUpToDate>
  <CharactersWithSpaces>4178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2018-10-16T02:05:00Z</dcterms:created>
  <dc:creator>fang fang</dc:creator>
  <cp:lastModifiedBy>WPS_%!s(int64=1474356408)</cp:lastModifiedBy>
  <dcterms:modified xsi:type="dcterms:W3CDTF">2018-10-19T12:18:10Z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